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astertabel4-Accent3"/>
        <w:tblW w:w="13631" w:type="dxa"/>
        <w:tblInd w:w="13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663"/>
        <w:gridCol w:w="2874"/>
        <w:gridCol w:w="1670"/>
        <w:gridCol w:w="1654"/>
        <w:gridCol w:w="2360"/>
        <w:gridCol w:w="2236"/>
        <w:gridCol w:w="2174"/>
      </w:tblGrid>
      <w:tr w:rsidR="00B31014" w:rsidTr="000E79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9B1CBD" w:rsidP="00B31014">
            <w:pPr>
              <w:spacing w:line="216" w:lineRule="auto"/>
              <w:ind w:firstLine="142"/>
              <w:jc w:val="center"/>
            </w:pPr>
          </w:p>
        </w:tc>
        <w:tc>
          <w:tcPr>
            <w:tcW w:w="28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ACTIVITEIT</w:t>
            </w:r>
          </w:p>
        </w:tc>
        <w:tc>
          <w:tcPr>
            <w:tcW w:w="167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 xml:space="preserve">GROEPSVORM </w:t>
            </w:r>
            <w:r w:rsidRPr="00515757">
              <w:rPr>
                <w:b w:val="0"/>
                <w:bCs w:val="0"/>
                <w:sz w:val="21"/>
                <w:szCs w:val="21"/>
              </w:rPr>
              <w:br/>
              <w:t>EN OPSTELLING</w:t>
            </w:r>
          </w:p>
        </w:tc>
        <w:tc>
          <w:tcPr>
            <w:tcW w:w="165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DOEL</w:t>
            </w:r>
          </w:p>
        </w:tc>
        <w:tc>
          <w:tcPr>
            <w:tcW w:w="2360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BENODIGDHEDEN</w:t>
            </w:r>
          </w:p>
        </w:tc>
        <w:tc>
          <w:tcPr>
            <w:tcW w:w="2236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1"/>
                <w:szCs w:val="21"/>
              </w:rPr>
            </w:pPr>
            <w:r w:rsidRPr="00515757">
              <w:rPr>
                <w:b w:val="0"/>
                <w:bCs w:val="0"/>
                <w:sz w:val="21"/>
                <w:szCs w:val="21"/>
              </w:rPr>
              <w:t>VARIATIE (IN NIVEAU)</w:t>
            </w:r>
          </w:p>
        </w:tc>
        <w:tc>
          <w:tcPr>
            <w:tcW w:w="2174" w:type="dxa"/>
            <w:tcBorders>
              <w:top w:val="none" w:sz="0" w:space="0" w:color="auto"/>
              <w:left w:val="none" w:sz="0" w:space="0" w:color="auto"/>
              <w:bottom w:val="single" w:sz="4" w:space="0" w:color="FFFFFF" w:themeColor="background1"/>
              <w:right w:val="none" w:sz="0" w:space="0" w:color="auto"/>
            </w:tcBorders>
            <w:shd w:val="clear" w:color="auto" w:fill="E93F64"/>
            <w:vAlign w:val="center"/>
          </w:tcPr>
          <w:p w:rsidR="009B1CBD" w:rsidRPr="00515757" w:rsidRDefault="00515757" w:rsidP="00B31014">
            <w:pPr>
              <w:spacing w:line="216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15757">
              <w:rPr>
                <w:b w:val="0"/>
                <w:bCs w:val="0"/>
                <w:sz w:val="21"/>
                <w:szCs w:val="21"/>
              </w:rPr>
              <w:t>DENKSTIMULERENDE VRAGEN</w:t>
            </w:r>
          </w:p>
        </w:tc>
      </w:tr>
      <w:tr w:rsidR="00C62FBE" w:rsidTr="000E79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3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B31014" w:rsidRDefault="00515757" w:rsidP="00515757">
            <w:pPr>
              <w:jc w:val="center"/>
              <w:rPr>
                <w:b w:val="0"/>
                <w:color w:val="E93F64"/>
              </w:rPr>
            </w:pPr>
            <w:r w:rsidRPr="00B31014">
              <w:rPr>
                <w:b w:val="0"/>
                <w:color w:val="E93F64"/>
              </w:rPr>
              <w:t>1</w:t>
            </w:r>
          </w:p>
        </w:tc>
        <w:tc>
          <w:tcPr>
            <w:tcW w:w="28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Er wordt gewerkt met een stuk klei en bakjes  met divers materiaal (“open-eind- materiaal” bijv.: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doppen, stokjes, steentjes.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Vanuit het materiaal ontdekkend bezig zijn zonder naar een eindresultaat toe te werken. Kijken wat het kind ermee doet.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Het materiaal  gaat aan het einde van de activiteit  weer terug in de bakjes .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Start tip:</w:t>
            </w:r>
          </w:p>
          <w:p w:rsidR="009B1CBD" w:rsidRPr="00C929B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Je kunt verschillende losse  materialen alvas</w:t>
            </w:r>
            <w:r>
              <w:rPr>
                <w:rFonts w:cstheme="minorHAnsi"/>
                <w:sz w:val="16"/>
                <w:szCs w:val="16"/>
              </w:rPr>
              <w:t xml:space="preserve">t in het Pakhuis leggen en om de </w:t>
            </w:r>
            <w:r w:rsidRPr="005765E4">
              <w:rPr>
                <w:rFonts w:cstheme="minorHAnsi"/>
                <w:sz w:val="16"/>
                <w:szCs w:val="16"/>
              </w:rPr>
              <w:t>beurt kinderen er iets uit laten pakken..</w:t>
            </w:r>
          </w:p>
        </w:tc>
        <w:tc>
          <w:tcPr>
            <w:tcW w:w="167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9B1CBD" w:rsidRPr="00C929B4" w:rsidRDefault="005765E4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In kleine groepjes van 5 a 6 kinderen om de tafel.</w:t>
            </w:r>
          </w:p>
        </w:tc>
        <w:tc>
          <w:tcPr>
            <w:tcW w:w="165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Kinderen hun eigen verhaal laten maken , op eigen wijze verkennen van materialen en het stimuleren van eigen fantasie.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Ontdekken van materialen en eigen kunnen zonder naar een eindproduct/doel te werken.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Voor de begeleiding: Interessant om jezelf te trainen zonder oordeel te kijken en zonder (onbewust) al naar een eindproduct toe werken (dat het wat moet worden....)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Geef elkaar ook feedback daarover.</w:t>
            </w:r>
          </w:p>
          <w:p w:rsidR="005765E4" w:rsidRPr="005765E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  <w:p w:rsidR="009B1CBD" w:rsidRPr="00C929B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5765E4">
              <w:rPr>
                <w:rFonts w:cstheme="minorHAnsi"/>
                <w:sz w:val="16"/>
                <w:szCs w:val="16"/>
              </w:rPr>
              <w:t>Maak foto's van het proces van de kinderen. Dit is wat je de ouders kunt laten zien.</w:t>
            </w:r>
          </w:p>
        </w:tc>
        <w:tc>
          <w:tcPr>
            <w:tcW w:w="2360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Kleibrood, ijzerdraad aan klosjes om het grote stuk klei makkelijk in kleine stukjes te kunnen snijden.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Verschillende bakjes met diverse materialen bijvoorbeeld: schelpen, stokjes, veertjes, steentjes, kraaltjes, doppen, kurken </w:t>
            </w:r>
            <w:proofErr w:type="spellStart"/>
            <w:r>
              <w:rPr>
                <w:rFonts w:cs="Calibri"/>
                <w:sz w:val="16"/>
                <w:szCs w:val="16"/>
              </w:rPr>
              <w:t>e.d</w:t>
            </w:r>
            <w:proofErr w:type="spellEnd"/>
          </w:p>
          <w:p w:rsidR="009B1CBD" w:rsidRPr="00C929B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Allerlei verzamelde materialen.</w:t>
            </w:r>
          </w:p>
        </w:tc>
        <w:tc>
          <w:tcPr>
            <w:tcW w:w="2236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Begin met het aanbieden van  2 verschillende materialen en zet er af en toe een bakje bij met nieuw materiaal bij.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9B1CBD" w:rsidRPr="00C929B4" w:rsidRDefault="005765E4" w:rsidP="005765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Kunt ook 2 ietsje oudere kinderen laten samenwerken met 1 stuk klei...observeren wat er ontstaat i</w:t>
            </w:r>
            <w:bookmarkStart w:id="0" w:name="_GoBack"/>
            <w:r>
              <w:rPr>
                <w:rFonts w:cs="Calibri"/>
                <w:sz w:val="16"/>
                <w:szCs w:val="16"/>
              </w:rPr>
              <w:t>n</w:t>
            </w:r>
            <w:bookmarkEnd w:id="0"/>
            <w:r>
              <w:rPr>
                <w:rFonts w:cs="Calibri"/>
                <w:sz w:val="16"/>
                <w:szCs w:val="16"/>
              </w:rPr>
              <w:t xml:space="preserve"> samenspel.</w:t>
            </w:r>
          </w:p>
        </w:tc>
        <w:tc>
          <w:tcPr>
            <w:tcW w:w="2174" w:type="dxa"/>
            <w:tcBorders>
              <w:bottom w:val="single" w:sz="4" w:space="0" w:color="FFFFFF" w:themeColor="background1"/>
            </w:tcBorders>
            <w:shd w:val="clear" w:color="auto" w:fill="EEF8F8"/>
          </w:tcPr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“Hoe heb je dat gemaakt?”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“Kun je er wat over vertellen?”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“Kan ik iets voor je pakken?”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“Heb je nog wat nodig”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 xml:space="preserve"> De communicatie  gaat vooral over het proces, niet over het resultaat.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Wees je bewust  dat je vragen  en opmerkingen vermijd zoals: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“wat mooi!”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“Wat maak je?”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“Het lijkt wel op.....”</w:t>
            </w: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</w:p>
          <w:p w:rsidR="005765E4" w:rsidRDefault="005765E4" w:rsidP="005765E4">
            <w:pPr>
              <w:pStyle w:val="Standar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sz w:val="16"/>
                <w:szCs w:val="16"/>
              </w:rPr>
            </w:pPr>
            <w:r>
              <w:rPr>
                <w:rFonts w:cs="Calibri"/>
                <w:sz w:val="16"/>
                <w:szCs w:val="16"/>
              </w:rPr>
              <w:t>laat het kind zelf ontdekken en vorm geven ….</w:t>
            </w:r>
          </w:p>
          <w:p w:rsidR="009B1CBD" w:rsidRPr="00C929B4" w:rsidRDefault="009B1CBD" w:rsidP="00C929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</w:p>
        </w:tc>
      </w:tr>
    </w:tbl>
    <w:p w:rsidR="003E4C9B" w:rsidRDefault="0019783D" w:rsidP="00764C78">
      <w:r>
        <w:rPr>
          <w:noProof/>
          <w:lang w:eastAsia="nl-NL"/>
        </w:rPr>
        <w:drawing>
          <wp:anchor distT="0" distB="0" distL="114300" distR="114300" simplePos="0" relativeHeight="251670528" behindDoc="0" locked="0" layoutInCell="1" allowOverlap="1" wp14:anchorId="6E3A4AD5">
            <wp:simplePos x="0" y="0"/>
            <wp:positionH relativeFrom="column">
              <wp:posOffset>7696200</wp:posOffset>
            </wp:positionH>
            <wp:positionV relativeFrom="page">
              <wp:posOffset>1476375</wp:posOffset>
            </wp:positionV>
            <wp:extent cx="948055" cy="711200"/>
            <wp:effectExtent l="76200" t="76200" r="80645" b="698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File:Boeken Kringloop Woerden 05.JPG - Wikimedia Commons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055" cy="711200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 w="76200" cap="rnd"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5ABACC9" wp14:editId="4610663F">
                <wp:simplePos x="0" y="0"/>
                <wp:positionH relativeFrom="column">
                  <wp:posOffset>7233122</wp:posOffset>
                </wp:positionH>
                <wp:positionV relativeFrom="page">
                  <wp:posOffset>881380</wp:posOffset>
                </wp:positionV>
                <wp:extent cx="2313940" cy="391795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3940" cy="3917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3C0D" w:rsidRDefault="00A83C0D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Foto’s van het proces van de kinderen</w:t>
                            </w:r>
                          </w:p>
                          <w:p w:rsidR="00A83C0D" w:rsidRPr="00AC4EDB" w:rsidRDefault="00A83C0D" w:rsidP="00764C78">
                            <w:pPr>
                              <w:spacing w:line="216" w:lineRule="auto"/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20"/>
                                <w:szCs w:val="2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&gt; Resultaten van het proces</w:t>
                            </w:r>
                          </w:p>
                          <w:p w:rsidR="00764C78" w:rsidRPr="00AC4EDB" w:rsidRDefault="00764C78" w:rsidP="00764C78">
                            <w:pPr>
                              <w:spacing w:line="216" w:lineRule="auto"/>
                              <w:rPr>
                                <w:rFonts w:cstheme="minorHAnsi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ACC9"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569.55pt;margin-top:69.4pt;width:182.2pt;height:30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" filled="f" stroked="f" strokeweight=".5pt">
                <v:textbox>
                  <w:txbxContent>
                    <w:p w:rsidR="00A83C0D" w:rsidRDefault="00A83C0D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Foto’s van het proces van de kinderen</w:t>
                      </w:r>
                    </w:p>
                    <w:p w:rsidR="00A83C0D" w:rsidRPr="00AC4EDB" w:rsidRDefault="00A83C0D" w:rsidP="00764C78">
                      <w:pPr>
                        <w:spacing w:line="216" w:lineRule="auto"/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20"/>
                          <w:szCs w:val="2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&gt; Resultaten van het proces</w:t>
                      </w:r>
                    </w:p>
                    <w:p w:rsidR="00764C78" w:rsidRPr="00AC4EDB" w:rsidRDefault="00764C78" w:rsidP="00764C78">
                      <w:pPr>
                        <w:spacing w:line="216" w:lineRule="auto"/>
                        <w:rPr>
                          <w:rFonts w:cstheme="minorHAnsi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B46116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11AEE3" wp14:editId="1A6EF6C9">
                <wp:simplePos x="0" y="0"/>
                <wp:positionH relativeFrom="column">
                  <wp:posOffset>-436926</wp:posOffset>
                </wp:positionH>
                <wp:positionV relativeFrom="page">
                  <wp:posOffset>1456394</wp:posOffset>
                </wp:positionV>
                <wp:extent cx="1717200" cy="316800"/>
                <wp:effectExtent l="0" t="12700" r="0" b="1397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80000">
                          <a:off x="0" y="0"/>
                          <a:ext cx="1717200" cy="31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764C78" w:rsidRDefault="005765E4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color w:val="E93F64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BEELDENDE</w:t>
                            </w:r>
                            <w:r w:rsidR="00764C78" w:rsidRPr="00764C78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color w:val="E93F64"/>
                                <w:sz w:val="36"/>
                                <w:szCs w:val="36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LES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11AEE3" id="Tekstvak 4" o:spid="_x0000_s1027" type="#_x0000_t202" style="position:absolute;margin-left:-34.4pt;margin-top:114.7pt;width:135.2pt;height:24.95pt;rotation:-2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" filled="f" stroked="f" strokeweight=".5pt">
                <v:textbox>
                  <w:txbxContent>
                    <w:p w:rsidR="00764C78" w:rsidRPr="00764C78" w:rsidRDefault="005765E4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color w:val="E93F64"/>
                          <w:sz w:val="36"/>
                          <w:szCs w:val="3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BEELDENDE</w:t>
                      </w:r>
                      <w:r w:rsidR="00764C78" w:rsidRPr="00764C78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color w:val="E93F64"/>
                          <w:sz w:val="36"/>
                          <w:szCs w:val="36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LES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5A1483" w:rsidRPr="00764C78"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3337227</wp:posOffset>
                </wp:positionH>
                <wp:positionV relativeFrom="page">
                  <wp:posOffset>334978</wp:posOffset>
                </wp:positionV>
                <wp:extent cx="2248535" cy="551853"/>
                <wp:effectExtent l="0" t="0" r="0" b="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8535" cy="55185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4C78" w:rsidRPr="00AC4EDB" w:rsidRDefault="00764C78" w:rsidP="00AC4EDB">
                            <w:pPr>
                              <w:pStyle w:val="Basisalinea"/>
                              <w:spacing w:line="216" w:lineRule="auto"/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C4EDB">
                              <w:rPr>
                                <w:rFonts w:asciiTheme="minorHAnsi" w:hAnsiTheme="minorHAnsi" w:cstheme="minorHAnsi"/>
                                <w:b/>
                                <w:bCs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Thema:</w:t>
                            </w:r>
                          </w:p>
                          <w:p w:rsidR="00764C78" w:rsidRPr="00AC4EDB" w:rsidRDefault="00764C78" w:rsidP="00AC4EDB">
                            <w:pPr>
                              <w:spacing w:line="216" w:lineRule="auto"/>
                              <w:jc w:val="center"/>
                              <w:rPr>
                                <w:rFonts w:cstheme="minorHAnsi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- </w:t>
                            </w:r>
                            <w:r w:rsidR="005765E4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Werken vanuit materiaal</w:t>
                            </w:r>
                            <w:r w:rsidRPr="00AC4EDB">
                              <w:rPr>
                                <w:rFonts w:cstheme="minorHAnsi"/>
                                <w:i/>
                                <w:iCs/>
                                <w:color w:val="FFFFFF" w:themeColor="background1"/>
                                <w:sz w:val="30"/>
                                <w:szCs w:val="3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8" type="#_x0000_t202" style="position:absolute;margin-left:262.75pt;margin-top:26.4pt;width:177.05pt;height:43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" filled="f" stroked="f" strokeweight=".5pt">
                <v:textbox>
                  <w:txbxContent>
                    <w:p w:rsidR="00764C78" w:rsidRPr="00AC4EDB" w:rsidRDefault="00764C78" w:rsidP="00AC4EDB">
                      <w:pPr>
                        <w:pStyle w:val="Basisalinea"/>
                        <w:spacing w:line="216" w:lineRule="auto"/>
                        <w:jc w:val="center"/>
                        <w:rPr>
                          <w:rFonts w:asciiTheme="minorHAnsi" w:hAnsiTheme="minorHAnsi"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C4EDB">
                        <w:rPr>
                          <w:rFonts w:asciiTheme="minorHAnsi" w:hAnsiTheme="minorHAnsi" w:cstheme="minorHAnsi"/>
                          <w:b/>
                          <w:bCs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Thema:</w:t>
                      </w:r>
                    </w:p>
                    <w:p w:rsidR="00764C78" w:rsidRPr="00AC4EDB" w:rsidRDefault="00764C78" w:rsidP="00AC4EDB">
                      <w:pPr>
                        <w:spacing w:line="216" w:lineRule="auto"/>
                        <w:jc w:val="center"/>
                        <w:rPr>
                          <w:rFonts w:cstheme="minorHAnsi"/>
                          <w:color w:val="FFFFFF" w:themeColor="background1"/>
                          <w:sz w:val="30"/>
                          <w:szCs w:val="30"/>
                        </w:rPr>
                      </w:pP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- </w:t>
                      </w:r>
                      <w:r w:rsidR="005765E4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Werken vanuit materiaal</w:t>
                      </w:r>
                      <w:r w:rsidRPr="00AC4EDB">
                        <w:rPr>
                          <w:rFonts w:cstheme="minorHAnsi"/>
                          <w:i/>
                          <w:iCs/>
                          <w:color w:val="FFFFFF" w:themeColor="background1"/>
                          <w:sz w:val="30"/>
                          <w:szCs w:val="3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-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sectPr w:rsidR="003E4C9B" w:rsidSect="005A1483">
      <w:headerReference w:type="default" r:id="rId7"/>
      <w:pgSz w:w="16840" w:h="11900" w:orient="landscape"/>
      <w:pgMar w:top="372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5E8" w:rsidRDefault="009E65E8" w:rsidP="00AC4EDB">
      <w:r>
        <w:separator/>
      </w:r>
    </w:p>
  </w:endnote>
  <w:endnote w:type="continuationSeparator" w:id="0">
    <w:p w:rsidR="009E65E8" w:rsidRDefault="009E65E8" w:rsidP="00AC4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charset w:val="00"/>
    <w:family w:val="roman"/>
    <w:pitch w:val="variable"/>
  </w:font>
  <w:font w:name="OpenSans-Light">
    <w:charset w:val="00"/>
    <w:family w:val="roman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5E8" w:rsidRDefault="009E65E8" w:rsidP="00AC4EDB">
      <w:r>
        <w:separator/>
      </w:r>
    </w:p>
  </w:footnote>
  <w:footnote w:type="continuationSeparator" w:id="0">
    <w:p w:rsidR="009E65E8" w:rsidRDefault="009E65E8" w:rsidP="00AC4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4EDB" w:rsidRDefault="00AC4EDB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-909320</wp:posOffset>
          </wp:positionH>
          <wp:positionV relativeFrom="paragraph">
            <wp:posOffset>-450215</wp:posOffset>
          </wp:positionV>
          <wp:extent cx="10685400" cy="7559825"/>
          <wp:effectExtent l="0" t="0" r="1905" b="3175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6077_KUNSTK_lesbrief_Peuterpakhuis_A4_Word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5400" cy="7559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5E8"/>
    <w:rsid w:val="00012138"/>
    <w:rsid w:val="000E793B"/>
    <w:rsid w:val="00140828"/>
    <w:rsid w:val="0019783D"/>
    <w:rsid w:val="001C210F"/>
    <w:rsid w:val="002D448D"/>
    <w:rsid w:val="0031246D"/>
    <w:rsid w:val="003E4C9B"/>
    <w:rsid w:val="00515757"/>
    <w:rsid w:val="005765E4"/>
    <w:rsid w:val="005A1483"/>
    <w:rsid w:val="00621C98"/>
    <w:rsid w:val="00735E5F"/>
    <w:rsid w:val="00764C78"/>
    <w:rsid w:val="007B4BFE"/>
    <w:rsid w:val="008026C5"/>
    <w:rsid w:val="008D4D4D"/>
    <w:rsid w:val="009B1CBD"/>
    <w:rsid w:val="009E65E8"/>
    <w:rsid w:val="00A83C0D"/>
    <w:rsid w:val="00AC4EDB"/>
    <w:rsid w:val="00B31014"/>
    <w:rsid w:val="00B46116"/>
    <w:rsid w:val="00C62FBE"/>
    <w:rsid w:val="00C929B4"/>
    <w:rsid w:val="00E1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30506F80-32F7-42B3-8E91-19DCF7FF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15757"/>
    <w:rPr>
      <w:rFonts w:eastAsiaTheme="minorEastAsi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AC4EDB"/>
    <w:rPr>
      <w:rFonts w:eastAsiaTheme="minorEastAsia"/>
    </w:rPr>
  </w:style>
  <w:style w:type="paragraph" w:styleId="Voettekst">
    <w:name w:val="footer"/>
    <w:basedOn w:val="Standaard"/>
    <w:link w:val="VoettekstChar"/>
    <w:uiPriority w:val="99"/>
    <w:unhideWhenUsed/>
    <w:rsid w:val="00AC4EDB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4EDB"/>
    <w:rPr>
      <w:rFonts w:eastAsiaTheme="minorEastAsia"/>
    </w:rPr>
  </w:style>
  <w:style w:type="paragraph" w:customStyle="1" w:styleId="Basisalinea">
    <w:name w:val="[Basisalinea]"/>
    <w:basedOn w:val="Standaard"/>
    <w:uiPriority w:val="99"/>
    <w:rsid w:val="00AC4ED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table" w:styleId="Tabelraster">
    <w:name w:val="Table Grid"/>
    <w:basedOn w:val="Standaardtabel"/>
    <w:uiPriority w:val="39"/>
    <w:rsid w:val="00764C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kollom">
    <w:name w:val="body kollom"/>
    <w:uiPriority w:val="99"/>
    <w:rsid w:val="00C929B4"/>
    <w:rPr>
      <w:rFonts w:ascii="OpenSans-Light" w:hAnsi="OpenSans-Light" w:cs="OpenSans-Light"/>
      <w:sz w:val="16"/>
      <w:szCs w:val="16"/>
    </w:rPr>
  </w:style>
  <w:style w:type="table" w:styleId="Tabelrasterlicht">
    <w:name w:val="Grid Table Light"/>
    <w:basedOn w:val="Standaardtabel"/>
    <w:uiPriority w:val="40"/>
    <w:rsid w:val="00B31014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31014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raster1licht">
    <w:name w:val="Grid Table 1 Light"/>
    <w:basedOn w:val="Standaardtabel"/>
    <w:uiPriority w:val="46"/>
    <w:rsid w:val="00B31014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3">
    <w:name w:val="Grid Table 3"/>
    <w:basedOn w:val="Standaardtabel"/>
    <w:uiPriority w:val="48"/>
    <w:rsid w:val="00B3101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astertabel4-Accent3">
    <w:name w:val="Grid Table 4 Accent 3"/>
    <w:basedOn w:val="Standaardtabel"/>
    <w:uiPriority w:val="49"/>
    <w:rsid w:val="00B31014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1C210F"/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210F"/>
    <w:rPr>
      <w:rFonts w:ascii="Times New Roman" w:eastAsiaTheme="minorEastAsia" w:hAnsi="Times New Roman" w:cs="Times New Roman"/>
      <w:sz w:val="18"/>
      <w:szCs w:val="18"/>
    </w:rPr>
  </w:style>
  <w:style w:type="paragraph" w:customStyle="1" w:styleId="Standard">
    <w:name w:val="Standard"/>
    <w:rsid w:val="005765E4"/>
    <w:pPr>
      <w:suppressAutoHyphens/>
      <w:autoSpaceDN w:val="0"/>
      <w:textAlignment w:val="baseline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os.heesterbeek\AppData\Local\Microsoft\Windows\Temporary%20Internet%20Files\Content.Outlook\HQDZ0NMH\6077-KUNSTK-Wordsjabloon-lesbrief.dotx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6077-KUNSTK-Wordsjabloon-lesbrief</Template>
  <TotalTime>1</TotalTime>
  <Pages>1</Pages>
  <Words>299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 Heesterbeek</dc:creator>
  <cp:keywords/>
  <dc:description/>
  <cp:lastModifiedBy>Roos Heesterbeek</cp:lastModifiedBy>
  <cp:revision>2</cp:revision>
  <cp:lastPrinted>2019-02-21T11:06:00Z</cp:lastPrinted>
  <dcterms:created xsi:type="dcterms:W3CDTF">2019-09-04T08:58:00Z</dcterms:created>
  <dcterms:modified xsi:type="dcterms:W3CDTF">2019-09-04T08:58:00Z</dcterms:modified>
</cp:coreProperties>
</file>